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5EF20">
      <w:pPr>
        <w:spacing w:line="500" w:lineRule="exact"/>
        <w:rPr>
          <w:rFonts w:hint="eastAsia" w:eastAsia="黑体"/>
          <w:szCs w:val="32"/>
          <w:lang w:val="en-US" w:eastAsia="zh-CN"/>
        </w:rPr>
      </w:pPr>
      <w:r>
        <w:rPr>
          <w:rFonts w:hint="eastAsia"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1</w:t>
      </w:r>
    </w:p>
    <w:p w14:paraId="0F669162">
      <w:pPr>
        <w:spacing w:line="500" w:lineRule="exact"/>
        <w:rPr>
          <w:rFonts w:eastAsia="黑体"/>
          <w:szCs w:val="32"/>
        </w:rPr>
      </w:pPr>
    </w:p>
    <w:p w14:paraId="4877975E">
      <w:pPr>
        <w:spacing w:line="500" w:lineRule="exact"/>
        <w:ind w:left="1600" w:hanging="1600" w:hangingChars="500"/>
        <w:rPr>
          <w:rFonts w:eastAsia="方正小标宋_GBK"/>
          <w:szCs w:val="32"/>
        </w:rPr>
      </w:pPr>
      <w:r>
        <w:rPr>
          <w:rFonts w:hint="eastAsia" w:eastAsia="方正小标宋_GBK"/>
          <w:szCs w:val="32"/>
        </w:rPr>
        <w:t>四川省高等教育自学考试</w:t>
      </w:r>
      <w:r>
        <w:rPr>
          <w:rFonts w:hint="eastAsia" w:eastAsia="方正小标宋_GBK"/>
          <w:szCs w:val="32"/>
          <w:lang w:eastAsia="zh-CN"/>
        </w:rPr>
        <w:t>“</w:t>
      </w:r>
      <w:r>
        <w:rPr>
          <w:rFonts w:hint="eastAsia" w:eastAsia="方正小标宋_GBK"/>
          <w:szCs w:val="32"/>
        </w:rPr>
        <w:t>学历证书</w:t>
      </w:r>
      <w:r>
        <w:rPr>
          <w:rFonts w:eastAsia="方正小标宋_GBK"/>
          <w:szCs w:val="32"/>
        </w:rPr>
        <w:t>+若干职业技能等级证书</w:t>
      </w:r>
      <w:r>
        <w:rPr>
          <w:rFonts w:hint="eastAsia" w:eastAsia="方正小标宋_GBK"/>
          <w:szCs w:val="32"/>
          <w:lang w:eastAsia="zh-CN"/>
        </w:rPr>
        <w:t>”</w:t>
      </w:r>
      <w:bookmarkStart w:id="0" w:name="_GoBack"/>
      <w:bookmarkEnd w:id="0"/>
      <w:r>
        <w:rPr>
          <w:rFonts w:hint="eastAsia" w:eastAsia="方正小标宋_GBK"/>
          <w:szCs w:val="32"/>
        </w:rPr>
        <w:t>制度试点项目证书资格及材料审查责任书</w:t>
      </w:r>
    </w:p>
    <w:p w14:paraId="4D16A532">
      <w:pPr>
        <w:spacing w:line="500" w:lineRule="exact"/>
        <w:rPr>
          <w:rFonts w:eastAsia="方正小标宋_GBK"/>
          <w:szCs w:val="32"/>
        </w:rPr>
      </w:pPr>
    </w:p>
    <w:p w14:paraId="5505E421">
      <w:pPr>
        <w:spacing w:line="480" w:lineRule="exact"/>
        <w:rPr>
          <w:rFonts w:eastAsia="仿宋"/>
          <w:szCs w:val="32"/>
        </w:rPr>
      </w:pPr>
      <w:r>
        <w:rPr>
          <w:rFonts w:hint="eastAsia" w:eastAsia="仿宋"/>
          <w:szCs w:val="32"/>
        </w:rPr>
        <w:t>四川</w:t>
      </w:r>
      <w:r>
        <w:rPr>
          <w:rFonts w:hint="eastAsia" w:eastAsia="仿宋"/>
          <w:szCs w:val="32"/>
          <w:lang w:val="en-US" w:eastAsia="zh-CN"/>
        </w:rPr>
        <w:t>职业技术</w:t>
      </w:r>
      <w:r>
        <w:rPr>
          <w:rFonts w:hint="eastAsia" w:eastAsia="仿宋"/>
          <w:szCs w:val="32"/>
        </w:rPr>
        <w:t>院：</w:t>
      </w:r>
    </w:p>
    <w:p w14:paraId="71FCE090">
      <w:pPr>
        <w:spacing w:line="480" w:lineRule="exact"/>
        <w:ind w:firstLine="640" w:firstLineChars="200"/>
        <w:rPr>
          <w:rFonts w:eastAsia="仿宋"/>
          <w:szCs w:val="32"/>
        </w:rPr>
      </w:pPr>
      <w:r>
        <w:rPr>
          <w:rFonts w:hint="eastAsia" w:eastAsia="仿宋"/>
          <w:szCs w:val="32"/>
        </w:rPr>
        <w:t>我</w:t>
      </w:r>
      <w:r>
        <w:rPr>
          <w:rFonts w:hint="eastAsia" w:eastAsia="仿宋"/>
          <w:szCs w:val="32"/>
          <w:lang w:val="en-US" w:eastAsia="zh-CN"/>
        </w:rPr>
        <w:t>助学点</w:t>
      </w:r>
      <w:r>
        <w:rPr>
          <w:rFonts w:eastAsia="仿宋"/>
          <w:szCs w:val="32"/>
        </w:rPr>
        <w:t xml:space="preserve">2024年下半年高等教育自学考试“学历证书+若干职业技能等级证书”（以下简称“1+X </w:t>
      </w:r>
      <w:r>
        <w:rPr>
          <w:rFonts w:hint="eastAsia" w:eastAsia="仿宋"/>
          <w:szCs w:val="32"/>
        </w:rPr>
        <w:t>证书”）课程学习成果转换申请共计</w:t>
      </w:r>
      <w:r>
        <w:rPr>
          <w:rFonts w:eastAsia="仿宋"/>
          <w:szCs w:val="32"/>
          <w:u w:val="single"/>
        </w:rPr>
        <w:t xml:space="preserve">  </w:t>
      </w:r>
      <w:r>
        <w:rPr>
          <w:rFonts w:hint="eastAsia" w:eastAsia="仿宋"/>
          <w:szCs w:val="32"/>
        </w:rPr>
        <w:t>个</w:t>
      </w:r>
      <w:r>
        <w:rPr>
          <w:rFonts w:eastAsia="仿宋"/>
          <w:szCs w:val="32"/>
          <w:u w:val="single"/>
        </w:rPr>
        <w:t xml:space="preserve">  </w:t>
      </w:r>
      <w:r>
        <w:rPr>
          <w:rFonts w:hint="eastAsia" w:eastAsia="仿宋"/>
          <w:szCs w:val="32"/>
        </w:rPr>
        <w:t>专业</w:t>
      </w:r>
      <w:r>
        <w:rPr>
          <w:rFonts w:eastAsia="仿宋"/>
          <w:szCs w:val="32"/>
          <w:u w:val="single"/>
        </w:rPr>
        <w:t xml:space="preserve">      </w:t>
      </w:r>
      <w:r>
        <w:rPr>
          <w:rFonts w:hint="eastAsia" w:eastAsia="仿宋"/>
          <w:szCs w:val="32"/>
        </w:rPr>
        <w:t>人</w:t>
      </w:r>
      <w:r>
        <w:rPr>
          <w:rFonts w:eastAsia="仿宋"/>
          <w:szCs w:val="32"/>
          <w:u w:val="single"/>
        </w:rPr>
        <w:t xml:space="preserve">       </w:t>
      </w:r>
      <w:r>
        <w:rPr>
          <w:rFonts w:hint="eastAsia" w:eastAsia="仿宋"/>
          <w:szCs w:val="32"/>
        </w:rPr>
        <w:t>科次（考生信息汇总表见附件）。对所有申请课程学习成果转换的考生，我</w:t>
      </w:r>
      <w:r>
        <w:rPr>
          <w:rFonts w:hint="eastAsia" w:eastAsia="仿宋"/>
          <w:szCs w:val="32"/>
          <w:lang w:val="en-US" w:eastAsia="zh-CN"/>
        </w:rPr>
        <w:t>助学点</w:t>
      </w:r>
      <w:r>
        <w:rPr>
          <w:rFonts w:hint="eastAsia" w:eastAsia="仿宋"/>
          <w:szCs w:val="32"/>
        </w:rPr>
        <w:t>已按照省招考委公布的相应专业考试计划和相关申请材料，对“</w:t>
      </w:r>
      <w:r>
        <w:rPr>
          <w:rFonts w:eastAsia="仿宋"/>
          <w:szCs w:val="32"/>
        </w:rPr>
        <w:t xml:space="preserve">1+X </w:t>
      </w:r>
      <w:r>
        <w:rPr>
          <w:rFonts w:hint="eastAsia" w:eastAsia="仿宋"/>
          <w:szCs w:val="32"/>
        </w:rPr>
        <w:t>证书”的真实有效性进行了严格审查，承诺证书均能在相应颁证协会官方网站</w:t>
      </w:r>
      <w:r>
        <w:rPr>
          <w:rFonts w:eastAsia="仿宋"/>
          <w:szCs w:val="32"/>
        </w:rPr>
        <w:t>(渠道)查验，且身份信息与考籍信息一致。证书查询网址：</w:t>
      </w:r>
      <w:r>
        <w:rPr>
          <w:rFonts w:eastAsia="仿宋"/>
          <w:szCs w:val="32"/>
          <w:u w:val="single"/>
        </w:rPr>
        <w:t xml:space="preserve">                 </w:t>
      </w:r>
      <w:r>
        <w:rPr>
          <w:rFonts w:hint="eastAsia" w:eastAsia="仿宋"/>
          <w:szCs w:val="32"/>
        </w:rPr>
        <w:t>。我</w:t>
      </w:r>
      <w:r>
        <w:rPr>
          <w:rFonts w:hint="eastAsia" w:eastAsia="仿宋"/>
          <w:szCs w:val="32"/>
          <w:lang w:val="en-US" w:eastAsia="zh-CN"/>
        </w:rPr>
        <w:t>助学点</w:t>
      </w:r>
      <w:r>
        <w:rPr>
          <w:rFonts w:hint="eastAsia" w:eastAsia="仿宋"/>
          <w:szCs w:val="32"/>
        </w:rPr>
        <w:t>清楚“</w:t>
      </w:r>
      <w:r>
        <w:rPr>
          <w:rFonts w:eastAsia="仿宋"/>
          <w:szCs w:val="32"/>
        </w:rPr>
        <w:t xml:space="preserve">1+X </w:t>
      </w:r>
      <w:r>
        <w:rPr>
          <w:rFonts w:hint="eastAsia" w:eastAsia="仿宋"/>
          <w:szCs w:val="32"/>
        </w:rPr>
        <w:t>证书”制度试点改革的重大意义，核查工作贯穿始终，并已履行上报</w:t>
      </w:r>
      <w:r>
        <w:rPr>
          <w:rFonts w:hint="eastAsia" w:eastAsia="仿宋"/>
          <w:szCs w:val="32"/>
          <w:lang w:val="en-US" w:eastAsia="zh-CN"/>
        </w:rPr>
        <w:t>助学点</w:t>
      </w:r>
      <w:r>
        <w:rPr>
          <w:rFonts w:hint="eastAsia" w:eastAsia="仿宋"/>
          <w:szCs w:val="32"/>
        </w:rPr>
        <w:t>分管及以上领导批准同意程序。若在今后的数据抽查过程中，出现因我</w:t>
      </w:r>
      <w:r>
        <w:rPr>
          <w:rFonts w:hint="eastAsia" w:eastAsia="仿宋"/>
          <w:szCs w:val="32"/>
          <w:lang w:val="en-US" w:eastAsia="zh-CN"/>
        </w:rPr>
        <w:t>助学点</w:t>
      </w:r>
      <w:r>
        <w:rPr>
          <w:rFonts w:hint="eastAsia" w:eastAsia="仿宋"/>
          <w:szCs w:val="32"/>
        </w:rPr>
        <w:t>审查不严造成的系列问题，取消考生已取得的课程学习成果转换成绩，我</w:t>
      </w:r>
      <w:r>
        <w:rPr>
          <w:rFonts w:hint="eastAsia" w:eastAsia="仿宋"/>
          <w:szCs w:val="32"/>
          <w:lang w:val="en-US" w:eastAsia="zh-CN"/>
        </w:rPr>
        <w:t>助学点</w:t>
      </w:r>
      <w:r>
        <w:rPr>
          <w:rFonts w:hint="eastAsia" w:eastAsia="仿宋"/>
          <w:szCs w:val="32"/>
        </w:rPr>
        <w:t>愿意承担后续所有责任。</w:t>
      </w:r>
    </w:p>
    <w:p w14:paraId="35221FAB">
      <w:pPr>
        <w:spacing w:line="500" w:lineRule="exact"/>
        <w:ind w:firstLine="4160" w:firstLineChars="1300"/>
        <w:rPr>
          <w:rFonts w:eastAsia="仿宋"/>
          <w:szCs w:val="32"/>
        </w:rPr>
      </w:pPr>
    </w:p>
    <w:p w14:paraId="565317A1">
      <w:pPr>
        <w:spacing w:line="500" w:lineRule="exact"/>
        <w:ind w:firstLine="4160" w:firstLineChars="1300"/>
        <w:rPr>
          <w:rFonts w:eastAsia="仿宋"/>
          <w:szCs w:val="32"/>
        </w:rPr>
      </w:pPr>
    </w:p>
    <w:p w14:paraId="137906EA">
      <w:pPr>
        <w:spacing w:line="500" w:lineRule="exact"/>
        <w:ind w:firstLine="3840" w:firstLineChars="1200"/>
        <w:rPr>
          <w:rFonts w:eastAsia="仿宋"/>
          <w:szCs w:val="32"/>
        </w:rPr>
      </w:pPr>
      <w:r>
        <w:rPr>
          <w:rFonts w:hint="eastAsia" w:eastAsia="仿宋"/>
          <w:szCs w:val="32"/>
          <w:lang w:val="en-US" w:eastAsia="zh-CN"/>
        </w:rPr>
        <w:t>助学点</w:t>
      </w:r>
      <w:r>
        <w:rPr>
          <w:rFonts w:hint="eastAsia" w:eastAsia="仿宋"/>
          <w:szCs w:val="32"/>
        </w:rPr>
        <w:t>名称</w:t>
      </w:r>
      <w:r>
        <w:rPr>
          <w:rFonts w:eastAsia="仿宋"/>
          <w:szCs w:val="32"/>
        </w:rPr>
        <w:t xml:space="preserve">(盖章): </w:t>
      </w:r>
      <w:r>
        <w:rPr>
          <w:rFonts w:eastAsia="仿宋"/>
          <w:szCs w:val="32"/>
          <w:u w:val="single"/>
        </w:rPr>
        <w:t xml:space="preserve">              </w:t>
      </w:r>
      <w:r>
        <w:rPr>
          <w:rFonts w:eastAsia="仿宋"/>
          <w:szCs w:val="32"/>
        </w:rPr>
        <w:t xml:space="preserve">    </w:t>
      </w:r>
    </w:p>
    <w:p w14:paraId="4CA803A2">
      <w:pPr>
        <w:spacing w:line="500" w:lineRule="exact"/>
        <w:ind w:firstLine="3840" w:firstLineChars="1200"/>
        <w:rPr>
          <w:rFonts w:eastAsia="仿宋"/>
          <w:szCs w:val="32"/>
        </w:rPr>
      </w:pPr>
      <w:r>
        <w:rPr>
          <w:rFonts w:hint="eastAsia" w:eastAsia="仿宋"/>
          <w:szCs w:val="32"/>
          <w:lang w:val="en-US" w:eastAsia="zh-CN"/>
        </w:rPr>
        <w:t>助学点</w:t>
      </w:r>
      <w:r>
        <w:rPr>
          <w:rFonts w:hint="eastAsia" w:eastAsia="仿宋"/>
          <w:szCs w:val="32"/>
        </w:rPr>
        <w:t>主要责任人：</w:t>
      </w:r>
      <w:r>
        <w:rPr>
          <w:rFonts w:eastAsia="仿宋"/>
          <w:szCs w:val="32"/>
          <w:u w:val="single"/>
        </w:rPr>
        <w:t xml:space="preserve">     </w:t>
      </w:r>
      <w:r>
        <w:rPr>
          <w:rFonts w:hint="eastAsia" w:eastAsia="仿宋"/>
          <w:szCs w:val="32"/>
          <w:u w:val="single"/>
          <w:lang w:val="en-US" w:eastAsia="zh-CN"/>
        </w:rPr>
        <w:t xml:space="preserve"> </w:t>
      </w:r>
      <w:r>
        <w:rPr>
          <w:rFonts w:eastAsia="仿宋"/>
          <w:szCs w:val="32"/>
          <w:u w:val="single"/>
        </w:rPr>
        <w:t xml:space="preserve">         </w:t>
      </w:r>
      <w:r>
        <w:rPr>
          <w:rFonts w:eastAsia="仿宋"/>
          <w:szCs w:val="32"/>
        </w:rPr>
        <w:t xml:space="preserve">                   </w:t>
      </w:r>
    </w:p>
    <w:p w14:paraId="45FE7D7C">
      <w:pPr>
        <w:spacing w:line="500" w:lineRule="exact"/>
        <w:ind w:firstLine="5440" w:firstLineChars="1700"/>
        <w:rPr>
          <w:rFonts w:eastAsia="仿宋"/>
          <w:szCs w:val="32"/>
        </w:rPr>
      </w:pPr>
      <w:r>
        <w:rPr>
          <w:rFonts w:hint="eastAsia" w:eastAsia="仿宋"/>
          <w:szCs w:val="32"/>
        </w:rPr>
        <w:t>经办人：</w:t>
      </w:r>
      <w:r>
        <w:rPr>
          <w:rFonts w:eastAsia="仿宋"/>
          <w:szCs w:val="32"/>
          <w:u w:val="single"/>
        </w:rPr>
        <w:t xml:space="preserve">              </w:t>
      </w:r>
      <w:r>
        <w:rPr>
          <w:rFonts w:eastAsia="仿宋"/>
          <w:szCs w:val="32"/>
        </w:rPr>
        <w:t xml:space="preserve">                   </w:t>
      </w:r>
    </w:p>
    <w:p w14:paraId="0905F9AA">
      <w:pPr>
        <w:spacing w:line="500" w:lineRule="exact"/>
        <w:ind w:firstLine="6400" w:firstLineChars="2000"/>
      </w:pPr>
      <w:r>
        <w:rPr>
          <w:rFonts w:hint="eastAsia" w:eastAsia="仿宋"/>
          <w:szCs w:val="32"/>
        </w:rPr>
        <w:t>年</w:t>
      </w:r>
      <w:r>
        <w:rPr>
          <w:rFonts w:eastAsia="仿宋"/>
          <w:szCs w:val="32"/>
        </w:rPr>
        <w:t xml:space="preserve">    </w:t>
      </w:r>
      <w:r>
        <w:rPr>
          <w:rFonts w:hint="eastAsia" w:eastAsia="仿宋"/>
          <w:szCs w:val="32"/>
        </w:rPr>
        <w:t>月</w:t>
      </w:r>
      <w:r>
        <w:rPr>
          <w:rFonts w:eastAsia="仿宋"/>
          <w:szCs w:val="32"/>
        </w:rPr>
        <w:t xml:space="preserve">    </w:t>
      </w:r>
      <w:r>
        <w:rPr>
          <w:rFonts w:hint="eastAsia" w:eastAsia="仿宋"/>
          <w:szCs w:val="32"/>
        </w:rPr>
        <w:t>日</w:t>
      </w:r>
      <w:r>
        <w:rPr>
          <w:rFonts w:eastAsia="仿宋"/>
          <w:szCs w:val="32"/>
        </w:rPr>
        <w:tab/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MGY3ZTViYjQ4YmRhYjQ2MGRjMzYwMTczYTNiNzcifQ=="/>
  </w:docVars>
  <w:rsids>
    <w:rsidRoot w:val="13BE74C2"/>
    <w:rsid w:val="13BE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2024-09-03T08:26:00Z</dcterms:created>
  <dc:creator>自由人</dc:creator>
  <cp:lastModifiedBy>自由人</cp:lastModifiedBy>
  <dcterms:modified xsi:type="dcterms:W3CDTF">2024-09-03T08:35:25Z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A6A81C67BAE049ED9EB5E8A88CE4797F_11</vt:lpwstr>
  </property>
</Properties>
</file>