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221C7">
      <w:pPr>
        <w:spacing w:line="600" w:lineRule="exact"/>
        <w:rPr>
          <w:rFonts w:hint="eastAsia" w:eastAsia="黑体"/>
          <w:szCs w:val="32"/>
          <w:lang w:val="en-US" w:eastAsia="zh-CN"/>
        </w:rPr>
      </w:pPr>
      <w:r>
        <w:rPr>
          <w:rFonts w:hint="eastAsia" w:eastAsia="黑体"/>
          <w:szCs w:val="32"/>
        </w:rPr>
        <w:t>附件</w:t>
      </w:r>
      <w:r>
        <w:rPr>
          <w:rFonts w:hint="eastAsia" w:eastAsia="黑体"/>
          <w:szCs w:val="32"/>
          <w:lang w:val="en-US" w:eastAsia="zh-CN"/>
        </w:rPr>
        <w:t>2</w:t>
      </w:r>
    </w:p>
    <w:p w14:paraId="2BE7ABCE">
      <w:pPr>
        <w:spacing w:line="600" w:lineRule="exact"/>
        <w:rPr>
          <w:rFonts w:hint="eastAsia" w:eastAsia="黑体"/>
          <w:szCs w:val="32"/>
          <w:lang w:val="en-US" w:eastAsia="zh-CN"/>
        </w:rPr>
      </w:pPr>
      <w:bookmarkStart w:id="1" w:name="_GoBack"/>
      <w:bookmarkEnd w:id="1"/>
    </w:p>
    <w:p w14:paraId="6CBDF188">
      <w:pPr>
        <w:spacing w:line="500" w:lineRule="exact"/>
        <w:ind w:firstLine="640" w:firstLineChars="200"/>
        <w:jc w:val="center"/>
        <w:rPr>
          <w:rFonts w:eastAsia="方正小标宋_GBK"/>
          <w:szCs w:val="32"/>
        </w:rPr>
      </w:pPr>
      <w:r>
        <w:rPr>
          <w:rFonts w:hint="eastAsia" w:eastAsia="方正小标宋_GBK"/>
          <w:szCs w:val="32"/>
        </w:rPr>
        <w:t>四川省高等教育自学考试“学历证书</w:t>
      </w:r>
      <w:r>
        <w:rPr>
          <w:rFonts w:eastAsia="方正小标宋_GBK"/>
          <w:szCs w:val="32"/>
        </w:rPr>
        <w:t>+若干职业技能等级证书”课程学习成果转换考生信息汇总表</w:t>
      </w:r>
    </w:p>
    <w:p w14:paraId="60593207">
      <w:pPr>
        <w:spacing w:line="500" w:lineRule="exact"/>
        <w:ind w:firstLine="640" w:firstLineChars="200"/>
        <w:jc w:val="center"/>
        <w:rPr>
          <w:rFonts w:ascii="仿宋_GB2312" w:hAnsi="仿宋_GB2312" w:cs="仿宋_GB2312"/>
          <w:szCs w:val="32"/>
        </w:rPr>
      </w:pPr>
      <w:r>
        <w:rPr>
          <w:rFonts w:eastAsia="方正小标宋_GBK"/>
          <w:szCs w:val="32"/>
        </w:rPr>
        <w:t xml:space="preserve"> </w:t>
      </w:r>
    </w:p>
    <w:p w14:paraId="5D1BBC36">
      <w:pPr>
        <w:kinsoku w:val="0"/>
        <w:autoSpaceDE w:val="0"/>
        <w:autoSpaceDN w:val="0"/>
        <w:adjustRightInd w:val="0"/>
        <w:snapToGrid w:val="0"/>
        <w:spacing w:before="83" w:line="184" w:lineRule="auto"/>
        <w:textAlignment w:val="baseline"/>
        <w:rPr>
          <w:rFonts w:ascii="仿宋_GB2312" w:hAnsi="仿宋_GB2312" w:cs="仿宋_GB2312"/>
          <w:snapToGrid w:val="0"/>
          <w:color w:val="000000"/>
          <w:spacing w:val="-1"/>
          <w:kern w:val="0"/>
          <w:sz w:val="31"/>
          <w:szCs w:val="31"/>
        </w:rPr>
      </w:pPr>
      <w:r>
        <w:rPr>
          <w:rFonts w:hint="eastAsia" w:ascii="仿宋_GB2312" w:hAnsi="仿宋_GB2312" w:cs="仿宋_GB2312"/>
          <w:snapToGrid w:val="0"/>
          <w:color w:val="000000"/>
          <w:spacing w:val="-1"/>
          <w:kern w:val="0"/>
          <w:sz w:val="31"/>
          <w:szCs w:val="31"/>
          <w:lang w:val="en-US" w:eastAsia="zh-CN"/>
        </w:rPr>
        <w:t>助学点</w:t>
      </w:r>
      <w:r>
        <w:rPr>
          <w:rFonts w:hint="eastAsia" w:ascii="仿宋_GB2312" w:hAnsi="仿宋_GB2312" w:cs="仿宋_GB2312"/>
          <w:snapToGrid w:val="0"/>
          <w:color w:val="000000"/>
          <w:spacing w:val="-1"/>
          <w:kern w:val="0"/>
          <w:sz w:val="31"/>
          <w:szCs w:val="31"/>
        </w:rPr>
        <w:t>名称（盖章）：</w:t>
      </w:r>
      <w:r>
        <w:rPr>
          <w:rFonts w:ascii="仿宋_GB2312" w:hAnsi="仿宋_GB2312" w:cs="仿宋_GB2312"/>
          <w:snapToGrid w:val="0"/>
          <w:color w:val="000000"/>
          <w:spacing w:val="-1"/>
          <w:kern w:val="0"/>
          <w:sz w:val="31"/>
          <w:szCs w:val="31"/>
        </w:rPr>
        <w:t xml:space="preserve">        </w:t>
      </w:r>
      <w:r>
        <w:rPr>
          <w:rFonts w:hint="eastAsia" w:ascii="仿宋_GB2312" w:hAnsi="仿宋_GB2312" w:cs="仿宋_GB2312"/>
          <w:snapToGrid w:val="0"/>
          <w:color w:val="000000"/>
          <w:spacing w:val="-1"/>
          <w:kern w:val="0"/>
          <w:sz w:val="31"/>
          <w:szCs w:val="31"/>
        </w:rPr>
        <w:t>填表人：</w:t>
      </w:r>
      <w:r>
        <w:rPr>
          <w:rFonts w:ascii="仿宋_GB2312" w:hAnsi="仿宋_GB2312" w:cs="仿宋_GB2312"/>
          <w:snapToGrid w:val="0"/>
          <w:color w:val="000000"/>
          <w:spacing w:val="-1"/>
          <w:kern w:val="0"/>
          <w:sz w:val="31"/>
          <w:szCs w:val="31"/>
        </w:rPr>
        <w:t xml:space="preserve">       </w:t>
      </w:r>
      <w:r>
        <w:rPr>
          <w:rFonts w:hint="eastAsia" w:ascii="仿宋_GB2312" w:hAnsi="仿宋_GB2312" w:cs="仿宋_GB2312"/>
          <w:snapToGrid w:val="0"/>
          <w:color w:val="000000"/>
          <w:spacing w:val="-1"/>
          <w:kern w:val="0"/>
          <w:sz w:val="31"/>
          <w:szCs w:val="31"/>
        </w:rPr>
        <w:t>填表时间：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1624"/>
        <w:gridCol w:w="2084"/>
        <w:gridCol w:w="1509"/>
        <w:gridCol w:w="1510"/>
        <w:gridCol w:w="1511"/>
      </w:tblGrid>
      <w:tr w14:paraId="4C182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0" w:type="dxa"/>
            <w:shd w:val="clear" w:color="auto" w:fill="auto"/>
          </w:tcPr>
          <w:p w14:paraId="340578FC">
            <w:pPr>
              <w:widowControl w:val="0"/>
              <w:spacing w:line="500" w:lineRule="exact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/>
                <w:sz w:val="30"/>
                <w:szCs w:val="30"/>
              </w:rPr>
              <w:t>序号</w:t>
            </w:r>
          </w:p>
        </w:tc>
        <w:tc>
          <w:tcPr>
            <w:tcW w:w="1734" w:type="dxa"/>
            <w:shd w:val="clear" w:color="auto" w:fill="auto"/>
          </w:tcPr>
          <w:p w14:paraId="3651D682">
            <w:pPr>
              <w:widowControl w:val="0"/>
              <w:spacing w:line="500" w:lineRule="exact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/>
                <w:sz w:val="30"/>
                <w:szCs w:val="30"/>
              </w:rPr>
              <w:t>姓名</w:t>
            </w:r>
          </w:p>
        </w:tc>
        <w:tc>
          <w:tcPr>
            <w:tcW w:w="2240" w:type="dxa"/>
            <w:shd w:val="clear" w:color="auto" w:fill="auto"/>
          </w:tcPr>
          <w:p w14:paraId="513D99AF">
            <w:pPr>
              <w:widowControl w:val="0"/>
              <w:spacing w:line="500" w:lineRule="exact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/>
                <w:sz w:val="30"/>
                <w:szCs w:val="30"/>
              </w:rPr>
              <w:t>身份证号</w:t>
            </w:r>
          </w:p>
        </w:tc>
        <w:tc>
          <w:tcPr>
            <w:tcW w:w="1608" w:type="dxa"/>
            <w:shd w:val="clear" w:color="auto" w:fill="auto"/>
          </w:tcPr>
          <w:p w14:paraId="7ECF67CA">
            <w:pPr>
              <w:widowControl w:val="0"/>
              <w:spacing w:line="500" w:lineRule="exact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/>
                <w:sz w:val="30"/>
                <w:szCs w:val="30"/>
              </w:rPr>
              <w:t>准考证号</w:t>
            </w:r>
          </w:p>
        </w:tc>
        <w:tc>
          <w:tcPr>
            <w:tcW w:w="1609" w:type="dxa"/>
            <w:shd w:val="clear" w:color="auto" w:fill="auto"/>
          </w:tcPr>
          <w:p w14:paraId="581A61E4">
            <w:pPr>
              <w:widowControl w:val="0"/>
              <w:spacing w:line="500" w:lineRule="exact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/>
                <w:sz w:val="30"/>
                <w:szCs w:val="30"/>
              </w:rPr>
              <w:t>证书名称</w:t>
            </w:r>
          </w:p>
        </w:tc>
        <w:tc>
          <w:tcPr>
            <w:tcW w:w="1609" w:type="dxa"/>
            <w:shd w:val="clear" w:color="auto" w:fill="auto"/>
          </w:tcPr>
          <w:p w14:paraId="364A3A2B">
            <w:pPr>
              <w:widowControl w:val="0"/>
              <w:spacing w:line="500" w:lineRule="exact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/>
                <w:sz w:val="30"/>
                <w:szCs w:val="30"/>
              </w:rPr>
              <w:t>证书编号</w:t>
            </w:r>
          </w:p>
        </w:tc>
      </w:tr>
      <w:tr w14:paraId="79893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5641CFF7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1</w:t>
            </w:r>
          </w:p>
        </w:tc>
        <w:tc>
          <w:tcPr>
            <w:tcW w:w="1734" w:type="dxa"/>
            <w:shd w:val="clear" w:color="auto" w:fill="auto"/>
          </w:tcPr>
          <w:p w14:paraId="53A06C03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592308F9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49DC2975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7979BCE9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35C5D583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1DDD8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51F70AF5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2</w:t>
            </w:r>
          </w:p>
        </w:tc>
        <w:tc>
          <w:tcPr>
            <w:tcW w:w="1734" w:type="dxa"/>
            <w:shd w:val="clear" w:color="auto" w:fill="auto"/>
          </w:tcPr>
          <w:p w14:paraId="2D68248A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20BBF659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2BFF9782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4F3493CD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313C4B2C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0CC8A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7973D901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3</w:t>
            </w:r>
          </w:p>
        </w:tc>
        <w:tc>
          <w:tcPr>
            <w:tcW w:w="1734" w:type="dxa"/>
            <w:shd w:val="clear" w:color="auto" w:fill="auto"/>
          </w:tcPr>
          <w:p w14:paraId="60C9CD78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26A7FC6C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361AB105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4A79EBBC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598AA1AC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1C0AE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71250ED2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4</w:t>
            </w:r>
          </w:p>
        </w:tc>
        <w:tc>
          <w:tcPr>
            <w:tcW w:w="1734" w:type="dxa"/>
            <w:shd w:val="clear" w:color="auto" w:fill="auto"/>
          </w:tcPr>
          <w:p w14:paraId="2ED67AF0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632C765F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3A0292AF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1789D0D1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1FDAEB8F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01676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23057050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5</w:t>
            </w:r>
          </w:p>
        </w:tc>
        <w:tc>
          <w:tcPr>
            <w:tcW w:w="1734" w:type="dxa"/>
            <w:shd w:val="clear" w:color="auto" w:fill="auto"/>
          </w:tcPr>
          <w:p w14:paraId="103F51DC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343046ED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4B2958FE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4C5D4FE1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3E1E96FB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499D6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17DA2DED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6</w:t>
            </w:r>
          </w:p>
        </w:tc>
        <w:tc>
          <w:tcPr>
            <w:tcW w:w="1734" w:type="dxa"/>
            <w:shd w:val="clear" w:color="auto" w:fill="auto"/>
          </w:tcPr>
          <w:p w14:paraId="4AF4C05C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2373802C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35ACFF3B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47622360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5B63972D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4BE8B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5662D6FD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7</w:t>
            </w:r>
          </w:p>
        </w:tc>
        <w:tc>
          <w:tcPr>
            <w:tcW w:w="1734" w:type="dxa"/>
            <w:shd w:val="clear" w:color="auto" w:fill="auto"/>
          </w:tcPr>
          <w:p w14:paraId="6B0FB709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23B9A9BA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1C7B5C82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5283F04B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2F81BF97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4668D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6CEA1880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8</w:t>
            </w:r>
          </w:p>
        </w:tc>
        <w:tc>
          <w:tcPr>
            <w:tcW w:w="1734" w:type="dxa"/>
            <w:shd w:val="clear" w:color="auto" w:fill="auto"/>
          </w:tcPr>
          <w:p w14:paraId="6616B636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6EEF1CD9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15B18021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56C85326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1AEC37D9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16BB2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06D0CFBF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9</w:t>
            </w:r>
          </w:p>
        </w:tc>
        <w:tc>
          <w:tcPr>
            <w:tcW w:w="1734" w:type="dxa"/>
            <w:shd w:val="clear" w:color="auto" w:fill="auto"/>
          </w:tcPr>
          <w:p w14:paraId="6251267C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11EB04B3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2467D82B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0CF82237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40443AE4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785D5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3BFE8F5E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10</w:t>
            </w:r>
          </w:p>
        </w:tc>
        <w:tc>
          <w:tcPr>
            <w:tcW w:w="1734" w:type="dxa"/>
            <w:shd w:val="clear" w:color="auto" w:fill="auto"/>
          </w:tcPr>
          <w:p w14:paraId="3C56D475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0F68EE3A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203D0F95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7CB9AE54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5783E11A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1490E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105D216A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11</w:t>
            </w:r>
          </w:p>
        </w:tc>
        <w:tc>
          <w:tcPr>
            <w:tcW w:w="1734" w:type="dxa"/>
            <w:shd w:val="clear" w:color="auto" w:fill="auto"/>
          </w:tcPr>
          <w:p w14:paraId="12255CF8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326BDB71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71D1C4C3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2CD962CF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4300AA4A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0E760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6A3C9FF7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12</w:t>
            </w:r>
          </w:p>
        </w:tc>
        <w:tc>
          <w:tcPr>
            <w:tcW w:w="1734" w:type="dxa"/>
            <w:shd w:val="clear" w:color="auto" w:fill="auto"/>
          </w:tcPr>
          <w:p w14:paraId="7533F3C5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1947D9E7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56D5FF58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3D838CA5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5B72C5B8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49476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252CF306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13</w:t>
            </w:r>
          </w:p>
        </w:tc>
        <w:tc>
          <w:tcPr>
            <w:tcW w:w="1734" w:type="dxa"/>
            <w:shd w:val="clear" w:color="auto" w:fill="auto"/>
          </w:tcPr>
          <w:p w14:paraId="75930461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1557B4C1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492260EA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73F29AD6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5C921863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1DBD2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2A32AE64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14</w:t>
            </w:r>
          </w:p>
        </w:tc>
        <w:tc>
          <w:tcPr>
            <w:tcW w:w="1734" w:type="dxa"/>
            <w:shd w:val="clear" w:color="auto" w:fill="auto"/>
          </w:tcPr>
          <w:p w14:paraId="4DE0F446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53D1D525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5F2A519F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6613FD7C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435D43F9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6C74F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1B010BA8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15</w:t>
            </w:r>
          </w:p>
        </w:tc>
        <w:tc>
          <w:tcPr>
            <w:tcW w:w="1734" w:type="dxa"/>
            <w:shd w:val="clear" w:color="auto" w:fill="auto"/>
          </w:tcPr>
          <w:p w14:paraId="500ADF13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67B5A07D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5AB60E12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51492259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751736ED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0E8A1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426FD0C5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16</w:t>
            </w:r>
          </w:p>
        </w:tc>
        <w:tc>
          <w:tcPr>
            <w:tcW w:w="1734" w:type="dxa"/>
            <w:shd w:val="clear" w:color="auto" w:fill="auto"/>
          </w:tcPr>
          <w:p w14:paraId="31058D25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39A6A526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5C4CE660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5316B581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0517FD59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  <w:tr w14:paraId="5FD4A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shd w:val="clear" w:color="auto" w:fill="auto"/>
          </w:tcPr>
          <w:p w14:paraId="274DAC5D">
            <w:pPr>
              <w:widowControl w:val="0"/>
              <w:spacing w:line="500" w:lineRule="exact"/>
              <w:jc w:val="center"/>
              <w:rPr>
                <w:rFonts w:eastAsia="仿宋"/>
                <w:szCs w:val="32"/>
              </w:rPr>
            </w:pPr>
            <w:r>
              <w:rPr>
                <w:rFonts w:eastAsia="仿宋"/>
                <w:szCs w:val="32"/>
              </w:rPr>
              <w:t>17</w:t>
            </w:r>
          </w:p>
        </w:tc>
        <w:tc>
          <w:tcPr>
            <w:tcW w:w="1734" w:type="dxa"/>
            <w:shd w:val="clear" w:color="auto" w:fill="auto"/>
          </w:tcPr>
          <w:p w14:paraId="3CBEFEDC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2240" w:type="dxa"/>
            <w:shd w:val="clear" w:color="auto" w:fill="auto"/>
          </w:tcPr>
          <w:p w14:paraId="6465C0EA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8" w:type="dxa"/>
            <w:shd w:val="clear" w:color="auto" w:fill="auto"/>
          </w:tcPr>
          <w:p w14:paraId="7BA3B420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33A1BDAD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  <w:tc>
          <w:tcPr>
            <w:tcW w:w="1609" w:type="dxa"/>
            <w:shd w:val="clear" w:color="auto" w:fill="auto"/>
          </w:tcPr>
          <w:p w14:paraId="1687962D">
            <w:pPr>
              <w:widowControl w:val="0"/>
              <w:spacing w:line="500" w:lineRule="exact"/>
              <w:jc w:val="both"/>
              <w:rPr>
                <w:rFonts w:eastAsia="仿宋"/>
                <w:szCs w:val="32"/>
              </w:rPr>
            </w:pPr>
          </w:p>
        </w:tc>
      </w:tr>
    </w:tbl>
    <w:p w14:paraId="7B5BBC6C">
      <w:pPr>
        <w:spacing w:line="600" w:lineRule="exact"/>
        <w:rPr>
          <w:rFonts w:eastAsia="仿宋"/>
          <w:sz w:val="2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1017905</wp:posOffset>
                </wp:positionH>
                <wp:positionV relativeFrom="paragraph">
                  <wp:posOffset>9419590</wp:posOffset>
                </wp:positionV>
                <wp:extent cx="5611495" cy="0"/>
                <wp:effectExtent l="0" t="28575" r="12065" b="32385"/>
                <wp:wrapNone/>
                <wp:docPr id="4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149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left:80.15pt;margin-top:741.7pt;height:0pt;width:441.85pt;z-index:251659264;mso-width-relative:page;mso-height-relative:page;" filled="f" stroked="t" coordsize="21600,21600" o:gfxdata="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IdMAqvXAAAADgEAAA8AAAAAAAAAAQAgAAAAIgAAAGRycy9kb3ducmV2LnhtbFBL&#10;AQIUABQAAAAIAIdO4kBzgRYn9wEAAMoDAAAOAAAAAAAAAAEAIAAAACYBAABkcnMvZTJvRG9jLnht&#10;bFBLBQYAAAAABgAGAFkBAACPBQAAAAA=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1017905</wp:posOffset>
                </wp:positionH>
                <wp:positionV relativeFrom="paragraph">
                  <wp:posOffset>9419590</wp:posOffset>
                </wp:positionV>
                <wp:extent cx="5611495" cy="0"/>
                <wp:effectExtent l="0" t="28575" r="12065" b="32385"/>
                <wp:wrapNone/>
                <wp:docPr id="5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149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80.15pt;margin-top:741.7pt;height:0pt;width:441.85pt;z-index:251659264;mso-width-relative:page;mso-height-relative:page;" filled="f" stroked="t" coordsize="21600,21600" o:gfxdata="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h0wC&#10;q9cAAAAOAQAADwAAAAAAAAABACAAAAAiAAAAZHJzL2Rvd25yZXYueG1sUEsBAhQAFAAAAAgAh07i&#10;QFCtJXDqAQAAwQMAAA4AAAAAAAAAAQAgAAAAJgEAAGRycy9lMm9Eb2MueG1sUEsFBgAAAAAGAAYA&#10;WQEAAIIFAAAAAA==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1017905</wp:posOffset>
                </wp:positionH>
                <wp:positionV relativeFrom="paragraph">
                  <wp:posOffset>9419590</wp:posOffset>
                </wp:positionV>
                <wp:extent cx="5611495" cy="0"/>
                <wp:effectExtent l="0" t="28575" r="12065" b="32385"/>
                <wp:wrapNone/>
                <wp:docPr id="6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149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80.15pt;margin-top:741.7pt;height:0pt;width:441.85pt;z-index:251659264;mso-width-relative:page;mso-height-relative:page;" filled="f" stroked="t" coordsize="21600,21600" o:gfxdata="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h0wC&#10;q9cAAAAOAQAADwAAAAAAAAABACAAAAAiAAAAZHJzL2Rvd25yZXYueG1sUEsBAhQAFAAAAAgAh07i&#10;QJi3H13qAQAAwQMAAA4AAAAAAAAAAQAgAAAAJgEAAGRycy9lMm9Eb2MueG1sUEsFBgAAAAAGAAYA&#10;WQEAAIIFAAAAAA==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bookmarkStart w:id="0" w:name="redhead"/>
      <w:bookmarkEnd w:id="0"/>
    </w:p>
    <w:p w14:paraId="4D063057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5" w:left="1588" w:header="851" w:footer="992" w:gutter="0"/>
      <w:cols w:space="720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30E768">
    <w:pPr>
      <w:pStyle w:val="2"/>
      <w:ind w:firstLine="560"/>
      <w:jc w:val="right"/>
      <w:rPr>
        <w:rFonts w:ascii="仿宋" w:hAnsi="仿宋" w:eastAsia="仿宋"/>
        <w:sz w:val="21"/>
        <w:szCs w:val="21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5AF5CD">
                          <w:pPr>
                            <w:pStyle w:val="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Bv56F8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85AF5CD">
                    <w:pPr>
                      <w:pStyle w:val="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0432E2">
    <w:pPr>
      <w:pStyle w:val="2"/>
      <w:rPr>
        <w:rFonts w:ascii="仿宋" w:hAnsi="仿宋" w:eastAsia="仿宋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D6F285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4EWS8gBAACaAwAADgAAAGRycy9lMm9Eb2MueG1srVPNjtMwEL4j8Q6W&#10;79RpJVAVNV3tqlqEhABp4QFcx24s+U8et0lfAN6AExfuPFefg7GTdGG57IFLMp6ZfPN93zi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m4CWOG5x45fv3y4/fl1+fiWv&#10;sz99gBrbHgI2puHOD9g75wGTWfagos1vFESwjlDnq7tySETkj9ar9brCksDafEB89vh5iJDeSm9J&#10;DhoacX3FVX56D2lsnVvyNOfvtTFlhcb9lUDMnGGZ+8gxR2nYD5OgvW/PqKfHzTfU4UWnxLxzaCzy&#10;S3MQ52A/B8cQ9aFDasvCC8LtMSGJwi1PGGGnwbiyom66XvlO/HkuXY+/1PY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J+BFkvIAQAAmg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0D6F285">
                    <w:pPr>
                      <w:pStyle w:val="2"/>
                    </w:pPr>
                    <w:r>
                      <w:rPr>
                        <w:rFonts w:hint="eastAsia"/>
                      </w:rPr>
                      <w:t xml:space="preserve">—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F5C31A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108EBF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B+CSs/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5108EBF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B4AD3D"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86E769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570544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MGY3ZTViYjQ4YmRhYjQ2MGRjMzYwMTczYTNiNzcifQ=="/>
  </w:docVars>
  <w:rsids>
    <w:rsidRoot w:val="451B0BE9"/>
    <w:rsid w:val="451B0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Times New Roman" w:hAnsi="Times New Roman" w:eastAsia="仿宋_GB2312" w:cs="Times New Roman"/>
      <w:kern w:val="2"/>
      <w:sz w:val="32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2024-09-03T08:35:00Z</dcterms:created>
  <dc:creator>自由人</dc:creator>
  <cp:lastModifiedBy>自由人</cp:lastModifiedBy>
  <dcterms:modified xsi:type="dcterms:W3CDTF">2024-09-03T08:38:18Z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505C3BD4F42E4C87A1D41EF273BE0D30_11</vt:lpwstr>
  </property>
</Properties>
</file>